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8955C2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Б1.О.07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8955C2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C3743B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9828A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920B3A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8955C2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C3743B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955C2" w:rsidTr="00D12DBB">
        <w:trPr>
          <w:trHeight w:val="87"/>
        </w:trPr>
        <w:tc>
          <w:tcPr>
            <w:tcW w:w="968" w:type="pct"/>
          </w:tcPr>
          <w:p w:rsidR="008955C2" w:rsidRPr="00B52F03" w:rsidRDefault="008955C2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955C2" w:rsidRPr="00F56728" w:rsidRDefault="008955C2" w:rsidP="00454163">
            <w:pPr>
              <w:spacing w:line="276" w:lineRule="auto"/>
              <w:jc w:val="both"/>
              <w:rPr>
                <w:lang w:eastAsia="zh-CN"/>
              </w:rPr>
            </w:pPr>
            <w:r w:rsidRPr="00F56728">
              <w:rPr>
                <w:lang w:eastAsia="zh-CN"/>
              </w:rPr>
              <w:t xml:space="preserve">Кандидат педагогических наук, </w:t>
            </w:r>
            <w:r>
              <w:t>доцент, за</w:t>
            </w:r>
            <w:r w:rsidRPr="00F56728">
              <w:t>ведующая кафедрой Физической культуры и безопасности жизнедеятельности</w:t>
            </w:r>
            <w:r w:rsidRPr="00F56728">
              <w:rPr>
                <w:lang w:eastAsia="zh-CN"/>
              </w:rPr>
              <w:t xml:space="preserve"> МГИК</w:t>
            </w:r>
          </w:p>
        </w:tc>
      </w:tr>
      <w:tr w:rsidR="008955C2" w:rsidRPr="00B27923" w:rsidTr="00D12DBB">
        <w:trPr>
          <w:trHeight w:val="87"/>
        </w:trPr>
        <w:tc>
          <w:tcPr>
            <w:tcW w:w="968" w:type="pct"/>
          </w:tcPr>
          <w:p w:rsidR="008955C2" w:rsidRPr="00B52F03" w:rsidRDefault="008955C2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955C2" w:rsidRPr="00F56728" w:rsidRDefault="008955C2" w:rsidP="00454163">
            <w:pPr>
              <w:spacing w:line="276" w:lineRule="auto"/>
              <w:rPr>
                <w:b/>
                <w:highlight w:val="yellow"/>
                <w:lang w:eastAsia="zh-CN"/>
              </w:rPr>
            </w:pPr>
            <w:r w:rsidRPr="00F56728">
              <w:rPr>
                <w:b/>
              </w:rPr>
              <w:t>Каравацкая Н.А.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25527E" w:rsidRDefault="0025527E"/>
    <w:p w:rsidR="0025527E" w:rsidRDefault="0025527E">
      <w:pPr>
        <w:spacing w:after="160" w:line="259" w:lineRule="auto"/>
      </w:pPr>
      <w:r>
        <w:br w:type="page"/>
      </w:r>
    </w:p>
    <w:p w:rsidR="0025527E" w:rsidRPr="0093685B" w:rsidRDefault="0025527E" w:rsidP="0025527E">
      <w:pPr>
        <w:spacing w:line="276" w:lineRule="auto"/>
        <w:ind w:firstLine="567"/>
        <w:rPr>
          <w:b/>
        </w:rPr>
      </w:pPr>
      <w:r>
        <w:rPr>
          <w:b/>
        </w:rPr>
        <w:t>МЕТОДИЧЕСКИЕ УКАЗАНИЯ ПО ОСВОЕНИЮ ДИСЦИПЛИНЫ БЕЗОПАСНОСТЬ ЖИЗНЕДЕЯТЕЛЬНОСТИ.</w:t>
      </w:r>
    </w:p>
    <w:p w:rsidR="0025527E" w:rsidRDefault="0025527E" w:rsidP="0025527E">
      <w:pPr>
        <w:ind w:firstLine="567"/>
        <w:rPr>
          <w:b/>
        </w:rPr>
      </w:pPr>
    </w:p>
    <w:p w:rsidR="0025527E" w:rsidRDefault="0025527E" w:rsidP="0025527E">
      <w:pPr>
        <w:ind w:firstLine="567"/>
        <w:rPr>
          <w:b/>
        </w:rPr>
      </w:pPr>
      <w:r>
        <w:rPr>
          <w:b/>
        </w:rPr>
        <w:t>1. Методические указания по освоению дисциплины.</w:t>
      </w:r>
    </w:p>
    <w:p w:rsidR="0025527E" w:rsidRDefault="0025527E" w:rsidP="0025527E">
      <w:pPr>
        <w:ind w:firstLine="567"/>
        <w:rPr>
          <w:rStyle w:val="markedcontent"/>
        </w:rPr>
      </w:pPr>
      <w:r w:rsidRPr="00F85A7A">
        <w:rPr>
          <w:rStyle w:val="markedcontent"/>
        </w:rPr>
        <w:t>В ходе лекционных занятий необходимо вести конспектирование учебного мате-</w:t>
      </w:r>
      <w:r w:rsidRPr="00F85A7A">
        <w:br/>
      </w:r>
      <w:r w:rsidRPr="00F85A7A">
        <w:rPr>
          <w:rStyle w:val="markedcontent"/>
        </w:rPr>
        <w:t xml:space="preserve">риала. Обращать внимание на категории, формулировки, раскрывающие содержание тех </w:t>
      </w:r>
      <w:r w:rsidRPr="00F85A7A">
        <w:br/>
      </w:r>
      <w:r w:rsidRPr="00F85A7A">
        <w:rPr>
          <w:rStyle w:val="markedcontent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25527E" w:rsidRDefault="0025527E" w:rsidP="0025527E">
      <w:pPr>
        <w:ind w:firstLine="709"/>
        <w:rPr>
          <w:rStyle w:val="markedcontent"/>
        </w:rPr>
      </w:pPr>
    </w:p>
    <w:p w:rsidR="0025527E" w:rsidRPr="0017183A" w:rsidRDefault="0025527E" w:rsidP="0025527E">
      <w:pPr>
        <w:ind w:firstLine="709"/>
        <w:rPr>
          <w:rStyle w:val="markedcontent"/>
          <w:b/>
        </w:rPr>
      </w:pPr>
      <w:r w:rsidRPr="0017183A">
        <w:rPr>
          <w:b/>
        </w:rPr>
        <w:t>2. Методические рекомендации к самостоятельной работе студентов</w:t>
      </w:r>
      <w:r>
        <w:rPr>
          <w:b/>
        </w:rPr>
        <w:t>.</w:t>
      </w:r>
      <w:r w:rsidRPr="0043044E">
        <w:br/>
      </w:r>
      <w:r>
        <w:rPr>
          <w:rStyle w:val="markedcontent"/>
        </w:rPr>
        <w:t xml:space="preserve">         </w:t>
      </w:r>
      <w:r w:rsidRPr="0043044E">
        <w:rPr>
          <w:rStyle w:val="markedcontent"/>
        </w:rPr>
        <w:t xml:space="preserve">Самостоятельная работа обучаемых имеет целью закрепление и углубление </w:t>
      </w:r>
      <w:r w:rsidRPr="0043044E">
        <w:br/>
      </w:r>
      <w:r w:rsidRPr="0043044E">
        <w:rPr>
          <w:rStyle w:val="markedcontent"/>
        </w:rPr>
        <w:t xml:space="preserve">полученных знаний и навыков, подготовку к предстоящему </w:t>
      </w:r>
      <w:r>
        <w:rPr>
          <w:rStyle w:val="markedcontent"/>
        </w:rPr>
        <w:t>зачёту</w:t>
      </w:r>
      <w:r w:rsidRPr="0043044E">
        <w:rPr>
          <w:rStyle w:val="markedcontent"/>
        </w:rPr>
        <w:t xml:space="preserve"> по </w:t>
      </w:r>
      <w:r w:rsidRPr="0043044E">
        <w:br/>
      </w:r>
      <w:r w:rsidRPr="0043044E">
        <w:rPr>
          <w:rStyle w:val="markedcontent"/>
        </w:rPr>
        <w:t xml:space="preserve">дисциплине, а также формирование представлений об основных понятиях и </w:t>
      </w:r>
      <w:r w:rsidRPr="0043044E">
        <w:br/>
      </w:r>
      <w:r w:rsidRPr="0043044E">
        <w:rPr>
          <w:rStyle w:val="markedcontent"/>
        </w:rPr>
        <w:t xml:space="preserve">разделах курса, навыков умственного труда и самостоятельности в поиске и </w:t>
      </w:r>
      <w:r w:rsidRPr="0043044E">
        <w:br/>
      </w:r>
      <w:r w:rsidRPr="0043044E">
        <w:rPr>
          <w:rStyle w:val="markedcontent"/>
        </w:rPr>
        <w:t xml:space="preserve">приобретении новых знаний по безопасности. </w:t>
      </w:r>
    </w:p>
    <w:p w:rsidR="0025527E" w:rsidRDefault="0025527E" w:rsidP="0025527E">
      <w:pPr>
        <w:ind w:firstLine="567"/>
        <w:rPr>
          <w:rStyle w:val="markedcontent"/>
        </w:rPr>
      </w:pPr>
      <w:r>
        <w:rPr>
          <w:rStyle w:val="markedcontent"/>
        </w:rPr>
        <w:t xml:space="preserve">В часы самостоятельной </w:t>
      </w:r>
      <w:r w:rsidRPr="0043044E">
        <w:rPr>
          <w:rStyle w:val="markedcontent"/>
        </w:rPr>
        <w:t>работы преподаватель про</w:t>
      </w:r>
      <w:r>
        <w:rPr>
          <w:rStyle w:val="markedcontent"/>
        </w:rPr>
        <w:t xml:space="preserve">водит консультации с обучаемыми с целью оказания </w:t>
      </w:r>
      <w:r w:rsidRPr="0043044E">
        <w:rPr>
          <w:rStyle w:val="markedcontent"/>
        </w:rPr>
        <w:t>им помощи в самостоятельн</w:t>
      </w:r>
      <w:r>
        <w:rPr>
          <w:rStyle w:val="markedcontent"/>
        </w:rPr>
        <w:t xml:space="preserve">ом изучении тем учебного курса. Консультации </w:t>
      </w:r>
      <w:r w:rsidRPr="0043044E">
        <w:rPr>
          <w:rStyle w:val="markedcontent"/>
        </w:rPr>
        <w:t>носят</w:t>
      </w:r>
      <w:r>
        <w:rPr>
          <w:rStyle w:val="markedcontent"/>
        </w:rPr>
        <w:t xml:space="preserve"> </w:t>
      </w:r>
      <w:r w:rsidRPr="0043044E">
        <w:rPr>
          <w:rStyle w:val="markedcontent"/>
        </w:rPr>
        <w:t>груп</w:t>
      </w:r>
      <w:r>
        <w:rPr>
          <w:rStyle w:val="markedcontent"/>
        </w:rPr>
        <w:t xml:space="preserve">повой и индивидуальный </w:t>
      </w:r>
      <w:r w:rsidRPr="0043044E">
        <w:rPr>
          <w:rStyle w:val="markedcontent"/>
        </w:rPr>
        <w:t xml:space="preserve">характер. </w:t>
      </w:r>
      <w:r w:rsidRPr="0043044E">
        <w:br/>
      </w:r>
      <w:r>
        <w:rPr>
          <w:rStyle w:val="markedcontent"/>
        </w:rPr>
        <w:t xml:space="preserve">          </w:t>
      </w:r>
      <w:r w:rsidRPr="0043044E">
        <w:rPr>
          <w:rStyle w:val="markedcontent"/>
        </w:rPr>
        <w:t xml:space="preserve">Во время всех видов контроля успеваемости и качества подготовки </w:t>
      </w:r>
      <w:r w:rsidRPr="0043044E">
        <w:br/>
      </w:r>
      <w:r w:rsidRPr="0043044E">
        <w:rPr>
          <w:rStyle w:val="markedcontent"/>
        </w:rPr>
        <w:t xml:space="preserve">обучаемых преподаватель проверяет ход и качество усвоения учебного материала, </w:t>
      </w:r>
      <w:r w:rsidRPr="0043044E">
        <w:br/>
      </w:r>
      <w:r w:rsidRPr="0043044E">
        <w:rPr>
          <w:rStyle w:val="markedcontent"/>
        </w:rPr>
        <w:t xml:space="preserve">степень достижения учебных целей по дисциплине. </w:t>
      </w:r>
      <w:r w:rsidRPr="0043044E">
        <w:br/>
      </w:r>
      <w:r w:rsidRPr="0043044E">
        <w:rPr>
          <w:rStyle w:val="markedcontent"/>
        </w:rPr>
        <w:t xml:space="preserve">Завершается изучение дисциплины «Безопасность жизнедеятельности» </w:t>
      </w:r>
      <w:r w:rsidRPr="0043044E">
        <w:br/>
      </w:r>
      <w:r>
        <w:rPr>
          <w:rStyle w:val="markedcontent"/>
        </w:rPr>
        <w:t>промежуточной аттестацией - зачетом.</w:t>
      </w:r>
      <w:r w:rsidRPr="0043044E">
        <w:rPr>
          <w:rStyle w:val="markedcontent"/>
        </w:rPr>
        <w:t xml:space="preserve"> </w:t>
      </w:r>
      <w:r w:rsidRPr="0043044E">
        <w:br/>
      </w:r>
      <w:r w:rsidRPr="0043044E">
        <w:rPr>
          <w:rStyle w:val="markedcontent"/>
        </w:rPr>
        <w:t xml:space="preserve">Успешное усвоение курса предполагает активное, творческое участие </w:t>
      </w:r>
      <w:r w:rsidRPr="0043044E">
        <w:br/>
      </w:r>
      <w:r w:rsidRPr="0043044E">
        <w:rPr>
          <w:rStyle w:val="markedcontent"/>
        </w:rPr>
        <w:t xml:space="preserve">студента на всех этапах ее освоения путем планомерной, повседневной работы. </w:t>
      </w:r>
      <w:r w:rsidRPr="0043044E">
        <w:br/>
      </w:r>
      <w:r>
        <w:t>И</w:t>
      </w:r>
      <w:r w:rsidRPr="0043044E">
        <w:rPr>
          <w:rStyle w:val="markedcontent"/>
        </w:rPr>
        <w:t xml:space="preserve">зучение дисциплины следует начинать с проработки рабочей программы, </w:t>
      </w:r>
      <w:r w:rsidRPr="0043044E">
        <w:br/>
      </w:r>
      <w:r w:rsidRPr="0043044E">
        <w:rPr>
          <w:rStyle w:val="markedcontent"/>
        </w:rPr>
        <w:t xml:space="preserve">методических указаний и разработок, указанных в программе, особое внимание </w:t>
      </w:r>
      <w:r w:rsidRPr="0043044E">
        <w:br/>
      </w:r>
      <w:r w:rsidRPr="0043044E">
        <w:rPr>
          <w:rStyle w:val="markedcontent"/>
        </w:rPr>
        <w:t xml:space="preserve">уделяется целям, задачам, структуре и содержанию курса. </w:t>
      </w:r>
    </w:p>
    <w:p w:rsidR="0025527E" w:rsidRDefault="0025527E" w:rsidP="0025527E">
      <w:pPr>
        <w:rPr>
          <w:rStyle w:val="markedcontent"/>
        </w:rPr>
      </w:pPr>
      <w:r w:rsidRPr="0043044E">
        <w:br/>
      </w:r>
      <w:r>
        <w:rPr>
          <w:rStyle w:val="markedcontent"/>
        </w:rPr>
        <w:t xml:space="preserve">             </w:t>
      </w:r>
      <w:r w:rsidRPr="0043044E">
        <w:rPr>
          <w:rStyle w:val="markedcontent"/>
        </w:rPr>
        <w:t>Общий перечень самостоятельной работы</w:t>
      </w:r>
      <w:r>
        <w:rPr>
          <w:rStyle w:val="markedcontent"/>
        </w:rPr>
        <w:t>.</w:t>
      </w:r>
      <w:r w:rsidRPr="0043044E">
        <w:br/>
      </w:r>
      <w:r>
        <w:rPr>
          <w:rStyle w:val="markedcontent"/>
        </w:rPr>
        <w:t xml:space="preserve">             </w:t>
      </w:r>
      <w:r w:rsidRPr="0043044E">
        <w:rPr>
          <w:rStyle w:val="markedcontent"/>
        </w:rPr>
        <w:t xml:space="preserve">Рекомендуются следующие виды самостоятельной работы: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изучение материала, вынесенного на самостоятельную проработку;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работа с лекционным материалом, предусматривающа</w:t>
      </w:r>
      <w:r>
        <w:rPr>
          <w:rStyle w:val="markedcontent"/>
        </w:rPr>
        <w:t xml:space="preserve">я проработку конспекта лекций и </w:t>
      </w:r>
      <w:r w:rsidRPr="0043044E">
        <w:rPr>
          <w:rStyle w:val="markedcontent"/>
        </w:rPr>
        <w:t xml:space="preserve">учебной литературы;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подготовка к практическим занятиям;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подготовка к за</w:t>
      </w:r>
      <w:r>
        <w:rPr>
          <w:rStyle w:val="markedcontent"/>
        </w:rPr>
        <w:t>чету</w:t>
      </w:r>
    </w:p>
    <w:p w:rsidR="0025527E" w:rsidRDefault="0025527E" w:rsidP="0025527E">
      <w:pPr>
        <w:rPr>
          <w:rStyle w:val="markedcontent"/>
        </w:rPr>
      </w:pPr>
      <w:r>
        <w:rPr>
          <w:rStyle w:val="markedcontent"/>
        </w:rPr>
        <w:t xml:space="preserve"> </w:t>
      </w:r>
      <w:r w:rsidRPr="0043044E">
        <w:rPr>
          <w:rStyle w:val="markedcontent"/>
        </w:rPr>
        <w:t xml:space="preserve">. </w:t>
      </w:r>
      <w:r w:rsidRPr="0043044E">
        <w:br/>
      </w:r>
      <w:r>
        <w:rPr>
          <w:rStyle w:val="markedcontent"/>
        </w:rPr>
        <w:t xml:space="preserve">           </w:t>
      </w:r>
      <w:r w:rsidRPr="0043044E">
        <w:rPr>
          <w:rStyle w:val="markedcontent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</w:rPr>
        <w:t xml:space="preserve">аудиторным </w:t>
      </w:r>
      <w:r w:rsidRPr="0043044E">
        <w:rPr>
          <w:rStyle w:val="markedcontent"/>
        </w:rPr>
        <w:t>занятиям и контрольным мероприятиям.</w:t>
      </w:r>
    </w:p>
    <w:p w:rsidR="0025527E" w:rsidRDefault="0025527E" w:rsidP="0025527E">
      <w:pPr>
        <w:rPr>
          <w:rStyle w:val="markedcontent"/>
        </w:rPr>
      </w:pPr>
      <w:r>
        <w:rPr>
          <w:rStyle w:val="markedcontent"/>
        </w:rPr>
        <w:t xml:space="preserve">Результаты этой подготовки проявляются в активности </w:t>
      </w:r>
      <w:r w:rsidRPr="0043044E">
        <w:rPr>
          <w:rStyle w:val="markedcontent"/>
        </w:rPr>
        <w:t>ст</w:t>
      </w:r>
      <w:r>
        <w:rPr>
          <w:rStyle w:val="markedcontent"/>
        </w:rPr>
        <w:t xml:space="preserve">удента на занятиях  в качестве выполненных контрольных </w:t>
      </w:r>
      <w:r w:rsidRPr="0043044E">
        <w:rPr>
          <w:rStyle w:val="markedcontent"/>
        </w:rPr>
        <w:t xml:space="preserve">работ. </w:t>
      </w:r>
    </w:p>
    <w:p w:rsidR="0025527E" w:rsidRPr="0043044E" w:rsidRDefault="0025527E" w:rsidP="0025527E">
      <w:r w:rsidRPr="0043044E">
        <w:br/>
      </w:r>
      <w:r>
        <w:rPr>
          <w:rStyle w:val="markedcontent"/>
        </w:rPr>
        <w:t xml:space="preserve">            </w:t>
      </w:r>
      <w:r w:rsidRPr="0043044E">
        <w:rPr>
          <w:rStyle w:val="markedcontent"/>
        </w:rPr>
        <w:t xml:space="preserve">Для овладения знаниями рекомендуется: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чтение текста (учебника, первоисточника, дополнительной литературы);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составление плана текста;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конспектирование текста;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работа со словарями и справочниками;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работа с нормативными документами; </w:t>
      </w:r>
    </w:p>
    <w:p w:rsidR="0025527E" w:rsidRDefault="0025527E" w:rsidP="0025527E">
      <w:pPr>
        <w:rPr>
          <w:rStyle w:val="markedcontent"/>
        </w:rPr>
      </w:pP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использование компьютерной техники, Интернет. </w:t>
      </w:r>
      <w:r w:rsidRPr="0043044E">
        <w:br/>
      </w:r>
      <w:r>
        <w:rPr>
          <w:rStyle w:val="markedcontent"/>
        </w:rPr>
        <w:t xml:space="preserve">            </w:t>
      </w:r>
      <w:r w:rsidRPr="0043044E">
        <w:rPr>
          <w:rStyle w:val="markedcontent"/>
        </w:rPr>
        <w:t xml:space="preserve">Для закрепления и систематизации знаний рекомендуется: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работа с конспектом лекции (обработка текста);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повторная работа над учебным материалом</w:t>
      </w:r>
      <w:r>
        <w:rPr>
          <w:rStyle w:val="markedcontent"/>
        </w:rPr>
        <w:t>;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составление плана и тезисов ответа;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составление таблиц для систематизации учебного материала;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изучение нормативных материалов;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ответы на контрольные вопросы; </w:t>
      </w:r>
      <w:r w:rsidRPr="0043044E">
        <w:br/>
      </w:r>
      <w:r w:rsidRPr="0043044E">
        <w:rPr>
          <w:rStyle w:val="markedcontent"/>
        </w:rPr>
        <w:sym w:font="Symbol" w:char="F02D"/>
      </w:r>
      <w:r w:rsidRPr="0043044E">
        <w:rPr>
          <w:rStyle w:val="markedcontent"/>
        </w:rPr>
        <w:t xml:space="preserve"> составление библиографии. </w:t>
      </w:r>
      <w:r w:rsidRPr="0043044E">
        <w:br/>
      </w:r>
      <w:r w:rsidRPr="0043044E">
        <w:br/>
      </w:r>
      <w:r>
        <w:rPr>
          <w:rStyle w:val="markedcontent"/>
        </w:rPr>
        <w:t xml:space="preserve">             </w:t>
      </w:r>
      <w:r w:rsidRPr="0043044E">
        <w:rPr>
          <w:rStyle w:val="markedcontent"/>
        </w:rPr>
        <w:t xml:space="preserve">Самостоятельная работа студентов реализуется: </w:t>
      </w:r>
      <w:r w:rsidRPr="0043044E">
        <w:br/>
      </w:r>
      <w:r w:rsidRPr="0043044E">
        <w:rPr>
          <w:rStyle w:val="markedcontent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br/>
      </w:r>
      <w:r w:rsidRPr="0043044E">
        <w:rPr>
          <w:rStyle w:val="markedcontent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br/>
      </w:r>
      <w:r w:rsidRPr="0043044E">
        <w:rPr>
          <w:rStyle w:val="markedcontent"/>
        </w:rPr>
        <w:t xml:space="preserve">3) в библиотеке, дома, в общежитии. </w:t>
      </w:r>
      <w:r w:rsidRPr="0043044E">
        <w:br/>
      </w:r>
      <w:r w:rsidRPr="0043044E">
        <w:rPr>
          <w:rStyle w:val="markedcontent"/>
        </w:rPr>
        <w:t xml:space="preserve">Виды внеаудиторной самостоятельной работы студентов разнообразны: </w:t>
      </w:r>
      <w:r w:rsidRPr="0043044E">
        <w:br/>
      </w:r>
      <w:r w:rsidRPr="0043044E">
        <w:rPr>
          <w:rStyle w:val="markedcontent"/>
        </w:rPr>
        <w:t xml:space="preserve">− подготовка и написание рефератов, докладов; </w:t>
      </w:r>
      <w:r w:rsidRPr="0043044E">
        <w:br/>
      </w:r>
      <w:r w:rsidRPr="0043044E">
        <w:rPr>
          <w:rStyle w:val="markedcontent"/>
        </w:rPr>
        <w:t xml:space="preserve">− подбор и изучение литературных источников; </w:t>
      </w:r>
      <w:r w:rsidRPr="0043044E">
        <w:br/>
      </w:r>
      <w:r w:rsidRPr="0043044E">
        <w:rPr>
          <w:rStyle w:val="markedcontent"/>
        </w:rPr>
        <w:t xml:space="preserve">− подготовка к участию в научно-теоретических конференциях. </w:t>
      </w:r>
      <w:r w:rsidRPr="0043044E">
        <w:br/>
      </w:r>
      <w:r>
        <w:rPr>
          <w:rStyle w:val="markedcontent"/>
        </w:rPr>
        <w:t xml:space="preserve">           </w:t>
      </w:r>
      <w:r w:rsidRPr="0043044E">
        <w:rPr>
          <w:rStyle w:val="markedcontent"/>
        </w:rPr>
        <w:t xml:space="preserve">Существуют следующие виды контроля: </w:t>
      </w:r>
      <w:r w:rsidRPr="0043044E">
        <w:br/>
      </w:r>
      <w:r w:rsidRPr="0043044E">
        <w:rPr>
          <w:rStyle w:val="markedcontent"/>
        </w:rPr>
        <w:t xml:space="preserve">− текущий, т.е. регулярное отслеживание уровня усвоения материала на </w:t>
      </w:r>
      <w:r w:rsidRPr="0043044E">
        <w:br/>
      </w:r>
      <w:r w:rsidRPr="0043044E">
        <w:rPr>
          <w:rStyle w:val="markedcontent"/>
        </w:rPr>
        <w:t xml:space="preserve">лекциях, семинарских занятиях; </w:t>
      </w:r>
      <w:r w:rsidRPr="0043044E">
        <w:br/>
      </w:r>
      <w:r w:rsidRPr="0043044E">
        <w:rPr>
          <w:rStyle w:val="markedcontent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br/>
      </w:r>
      <w:r w:rsidRPr="0043044E">
        <w:rPr>
          <w:rStyle w:val="markedcontent"/>
        </w:rPr>
        <w:t xml:space="preserve">− итоговый по дисциплине в виде </w:t>
      </w:r>
      <w:r>
        <w:rPr>
          <w:rStyle w:val="markedcontent"/>
        </w:rPr>
        <w:t>зачета</w:t>
      </w:r>
      <w:r w:rsidRPr="0043044E">
        <w:rPr>
          <w:rStyle w:val="markedcontent"/>
        </w:rPr>
        <w:t>.</w:t>
      </w:r>
    </w:p>
    <w:p w:rsidR="0025527E" w:rsidRDefault="0025527E" w:rsidP="0025527E">
      <w:pPr>
        <w:rPr>
          <w:rStyle w:val="markedcontent"/>
        </w:rPr>
      </w:pPr>
    </w:p>
    <w:p w:rsidR="0025527E" w:rsidRPr="0017183A" w:rsidRDefault="0025527E" w:rsidP="0025527E">
      <w:pPr>
        <w:rPr>
          <w:b/>
        </w:rPr>
      </w:pPr>
      <w:r w:rsidRPr="0017183A">
        <w:rPr>
          <w:b/>
        </w:rPr>
        <w:t>3. Методические рекомендации по подготовке письменных работ</w:t>
      </w:r>
      <w:r>
        <w:rPr>
          <w:b/>
        </w:rPr>
        <w:t>.</w:t>
      </w:r>
    </w:p>
    <w:p w:rsidR="0025527E" w:rsidRPr="00AF7186" w:rsidRDefault="0025527E" w:rsidP="0025527E">
      <w:pPr>
        <w:rPr>
          <w:b/>
          <w:i/>
        </w:rPr>
      </w:pPr>
      <w:r w:rsidRPr="00AF7186">
        <w:rPr>
          <w:b/>
        </w:rPr>
        <w:t xml:space="preserve"> Общие требования к оформлению </w:t>
      </w:r>
      <w:r>
        <w:rPr>
          <w:b/>
        </w:rPr>
        <w:t>контрольных работ</w:t>
      </w:r>
      <w:r w:rsidRPr="00AF7186">
        <w:t xml:space="preserve">. </w:t>
      </w:r>
    </w:p>
    <w:p w:rsidR="0025527E" w:rsidRPr="00AF7186" w:rsidRDefault="0025527E" w:rsidP="0025527E">
      <w:pPr>
        <w:ind w:firstLine="567"/>
      </w:pPr>
      <w:r>
        <w:t>Контрольная работа</w:t>
      </w:r>
      <w:r w:rsidRPr="00AF7186"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t>контрольной работы</w:t>
      </w:r>
      <w:r w:rsidRPr="00AF7186">
        <w:t xml:space="preserve"> </w:t>
      </w:r>
      <w:r>
        <w:t xml:space="preserve">2-5 </w:t>
      </w:r>
      <w:r w:rsidRPr="00AF7186"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25527E" w:rsidRPr="003B0860" w:rsidRDefault="0025527E" w:rsidP="0025527E">
      <w:pPr>
        <w:ind w:firstLine="567"/>
      </w:pPr>
    </w:p>
    <w:p w:rsidR="0025527E" w:rsidRDefault="0025527E" w:rsidP="0025527E">
      <w:r>
        <w:t xml:space="preserve">Составитель(и): </w:t>
      </w:r>
    </w:p>
    <w:p w:rsidR="0025527E" w:rsidRDefault="0025527E" w:rsidP="0025527E">
      <w:pPr>
        <w:rPr>
          <w:i/>
        </w:rPr>
      </w:pPr>
      <w:r>
        <w:rPr>
          <w:i/>
        </w:rPr>
        <w:t xml:space="preserve">Ученая степень, звание, должность, Фамилия И.О. </w:t>
      </w:r>
    </w:p>
    <w:p w:rsidR="0025527E" w:rsidRDefault="0025527E" w:rsidP="0025527E">
      <w:r>
        <w:t>КПН, доцент, зав.кафедрой ФК и БЖД Каравацкая Н.А.</w:t>
      </w:r>
    </w:p>
    <w:p w:rsidR="0025527E" w:rsidRDefault="0025527E" w:rsidP="0025527E"/>
    <w:p w:rsidR="0025527E" w:rsidRDefault="0025527E" w:rsidP="0025527E">
      <w:pPr>
        <w:tabs>
          <w:tab w:val="num" w:pos="0"/>
          <w:tab w:val="left" w:pos="567"/>
          <w:tab w:val="left" w:pos="2436"/>
        </w:tabs>
      </w:pPr>
    </w:p>
    <w:p w:rsidR="0025527E" w:rsidRDefault="0025527E" w:rsidP="0025527E">
      <w:pPr>
        <w:jc w:val="right"/>
        <w:rPr>
          <w:i/>
        </w:rPr>
      </w:pPr>
    </w:p>
    <w:p w:rsidR="0025527E" w:rsidRDefault="0025527E" w:rsidP="0025527E">
      <w:pPr>
        <w:jc w:val="right"/>
        <w:rPr>
          <w:i/>
        </w:rPr>
      </w:pPr>
      <w:r>
        <w:rPr>
          <w:i/>
        </w:rPr>
        <w:t xml:space="preserve">    </w:t>
      </w:r>
    </w:p>
    <w:p w:rsidR="0025527E" w:rsidRDefault="0025527E" w:rsidP="0025527E">
      <w:pPr>
        <w:spacing w:line="276" w:lineRule="auto"/>
        <w:ind w:right="17"/>
        <w:jc w:val="right"/>
        <w:rPr>
          <w:i/>
        </w:rPr>
      </w:pPr>
    </w:p>
    <w:p w:rsidR="0025527E" w:rsidRDefault="0025527E" w:rsidP="0025527E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E67761" w:rsidRDefault="00E67761">
      <w:bookmarkStart w:id="0" w:name="_GoBack"/>
      <w:bookmarkEnd w:id="0"/>
    </w:p>
    <w:sectPr w:rsidR="00E67761" w:rsidSect="00917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0D6" w:rsidRDefault="007110D6" w:rsidP="003B0C2A">
      <w:r>
        <w:separator/>
      </w:r>
    </w:p>
  </w:endnote>
  <w:endnote w:type="continuationSeparator" w:id="0">
    <w:p w:rsidR="007110D6" w:rsidRDefault="007110D6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27E">
          <w:rPr>
            <w:noProof/>
          </w:rPr>
          <w:t>4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0D6" w:rsidRDefault="007110D6" w:rsidP="003B0C2A">
      <w:r>
        <w:separator/>
      </w:r>
    </w:p>
  </w:footnote>
  <w:footnote w:type="continuationSeparator" w:id="0">
    <w:p w:rsidR="007110D6" w:rsidRDefault="007110D6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527E"/>
    <w:rsid w:val="0025662F"/>
    <w:rsid w:val="002A500E"/>
    <w:rsid w:val="003119FA"/>
    <w:rsid w:val="00361A21"/>
    <w:rsid w:val="00387DF9"/>
    <w:rsid w:val="003A5660"/>
    <w:rsid w:val="003A5EBF"/>
    <w:rsid w:val="003A7A09"/>
    <w:rsid w:val="003B0C2A"/>
    <w:rsid w:val="003B1EF4"/>
    <w:rsid w:val="003C49B5"/>
    <w:rsid w:val="004167CE"/>
    <w:rsid w:val="00433AD3"/>
    <w:rsid w:val="00460765"/>
    <w:rsid w:val="00477BC6"/>
    <w:rsid w:val="004A57E2"/>
    <w:rsid w:val="004E1DBD"/>
    <w:rsid w:val="00575520"/>
    <w:rsid w:val="00596529"/>
    <w:rsid w:val="005B0FFC"/>
    <w:rsid w:val="005B5904"/>
    <w:rsid w:val="00655953"/>
    <w:rsid w:val="006A4A93"/>
    <w:rsid w:val="006B42DF"/>
    <w:rsid w:val="007110D6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955C2"/>
    <w:rsid w:val="008A1522"/>
    <w:rsid w:val="008E5879"/>
    <w:rsid w:val="008E6889"/>
    <w:rsid w:val="00903F8B"/>
    <w:rsid w:val="00904514"/>
    <w:rsid w:val="0091773A"/>
    <w:rsid w:val="00920B3A"/>
    <w:rsid w:val="0093026E"/>
    <w:rsid w:val="009557A5"/>
    <w:rsid w:val="009828A4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3743B"/>
    <w:rsid w:val="00C9785E"/>
    <w:rsid w:val="00CA72E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6B8DC83-BA01-4D02-B9B9-D605FF77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rsid w:val="00255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E7C50-37F4-4BAA-BC7D-34A3C090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69</cp:revision>
  <cp:lastPrinted>2019-06-01T12:16:00Z</cp:lastPrinted>
  <dcterms:created xsi:type="dcterms:W3CDTF">2019-01-25T12:18:00Z</dcterms:created>
  <dcterms:modified xsi:type="dcterms:W3CDTF">2022-05-18T14:29:00Z</dcterms:modified>
</cp:coreProperties>
</file>